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6B2F3" w14:textId="77777777" w:rsidR="00E62FF5" w:rsidRDefault="00E62FF5" w:rsidP="00E62FF5"/>
    <w:p w14:paraId="379BE9C6" w14:textId="77777777" w:rsidR="00E62FF5" w:rsidRDefault="00E62FF5" w:rsidP="00E62FF5">
      <w:r>
        <w:t>September 9, 2019</w:t>
      </w:r>
    </w:p>
    <w:p w14:paraId="73641992" w14:textId="77777777" w:rsidR="00E62FF5" w:rsidRDefault="00E62FF5" w:rsidP="00E62FF5"/>
    <w:p w14:paraId="6235E6E1" w14:textId="39123DDD" w:rsidR="00E62FF5" w:rsidRDefault="00E62FF5" w:rsidP="003D01C3">
      <w:pPr>
        <w:tabs>
          <w:tab w:val="center" w:pos="4680"/>
        </w:tabs>
      </w:pPr>
      <w:r>
        <w:t>Mr. or Mrs.</w:t>
      </w:r>
      <w:r w:rsidR="003D01C3">
        <w:tab/>
      </w:r>
    </w:p>
    <w:p w14:paraId="48E734DB" w14:textId="77777777" w:rsidR="00E62FF5" w:rsidRPr="00E1752D" w:rsidRDefault="00E62FF5" w:rsidP="00E62FF5">
      <w:pPr>
        <w:rPr>
          <w:b/>
          <w:color w:val="0F557D"/>
        </w:rPr>
      </w:pPr>
      <w:r>
        <w:rPr>
          <w:b/>
          <w:color w:val="0F557D"/>
        </w:rPr>
        <w:t>Company Name</w:t>
      </w:r>
    </w:p>
    <w:p w14:paraId="68E39DB5" w14:textId="77777777" w:rsidR="00E62FF5" w:rsidRDefault="00E62FF5" w:rsidP="00E62FF5">
      <w:pPr>
        <w:tabs>
          <w:tab w:val="left" w:pos="1536"/>
          <w:tab w:val="left" w:pos="2016"/>
        </w:tabs>
      </w:pPr>
      <w:r>
        <w:t>Address</w:t>
      </w:r>
    </w:p>
    <w:p w14:paraId="7F261506" w14:textId="77777777" w:rsidR="00E62FF5" w:rsidRDefault="00E62FF5" w:rsidP="00E62FF5">
      <w:pPr>
        <w:tabs>
          <w:tab w:val="left" w:pos="1536"/>
          <w:tab w:val="left" w:pos="2016"/>
        </w:tabs>
      </w:pPr>
      <w:r>
        <w:t>City, State Zip</w:t>
      </w:r>
    </w:p>
    <w:p w14:paraId="73017313" w14:textId="77777777" w:rsidR="00E62FF5" w:rsidRDefault="00E62FF5" w:rsidP="00E62FF5"/>
    <w:p w14:paraId="19A88F53" w14:textId="77777777" w:rsidR="00E62FF5" w:rsidRPr="00E1752D" w:rsidRDefault="00E62FF5" w:rsidP="00E62FF5">
      <w:pPr>
        <w:ind w:left="1440" w:hanging="720"/>
        <w:rPr>
          <w:b/>
          <w:color w:val="0F557D"/>
          <w:sz w:val="19"/>
          <w:szCs w:val="19"/>
        </w:rPr>
      </w:pPr>
      <w:bookmarkStart w:id="0" w:name="_Hlk21340814"/>
      <w:r w:rsidRPr="00E1752D">
        <w:rPr>
          <w:b/>
          <w:caps/>
          <w:color w:val="0F557D"/>
          <w:sz w:val="19"/>
          <w:szCs w:val="19"/>
        </w:rPr>
        <w:t>RE:</w:t>
      </w:r>
      <w:r w:rsidRPr="00E1752D">
        <w:rPr>
          <w:b/>
          <w:caps/>
          <w:color w:val="0F557D"/>
          <w:sz w:val="19"/>
          <w:szCs w:val="19"/>
        </w:rPr>
        <w:tab/>
        <w:t xml:space="preserve">Appraisal of </w:t>
      </w:r>
      <w:r>
        <w:rPr>
          <w:b/>
          <w:caps/>
          <w:color w:val="0F557D"/>
          <w:sz w:val="19"/>
          <w:szCs w:val="19"/>
        </w:rPr>
        <w:t>__________________</w:t>
      </w:r>
      <w:r w:rsidRPr="00E1752D">
        <w:rPr>
          <w:b/>
          <w:caps/>
          <w:color w:val="0F557D"/>
          <w:sz w:val="19"/>
          <w:szCs w:val="19"/>
        </w:rPr>
        <w:t xml:space="preserve"> located at </w:t>
      </w:r>
      <w:r>
        <w:rPr>
          <w:b/>
          <w:caps/>
          <w:color w:val="0F557D"/>
          <w:sz w:val="19"/>
          <w:szCs w:val="19"/>
        </w:rPr>
        <w:t>__________________</w:t>
      </w:r>
      <w:r w:rsidRPr="00E1752D">
        <w:rPr>
          <w:b/>
          <w:caps/>
          <w:color w:val="0F557D"/>
          <w:sz w:val="19"/>
          <w:szCs w:val="19"/>
        </w:rPr>
        <w:t xml:space="preserve"> in </w:t>
      </w:r>
      <w:r>
        <w:rPr>
          <w:b/>
          <w:caps/>
          <w:color w:val="0F557D"/>
          <w:sz w:val="19"/>
          <w:szCs w:val="19"/>
        </w:rPr>
        <w:t>____________</w:t>
      </w:r>
      <w:r w:rsidRPr="00E1752D">
        <w:rPr>
          <w:b/>
          <w:caps/>
          <w:color w:val="0F557D"/>
          <w:sz w:val="19"/>
          <w:szCs w:val="19"/>
        </w:rPr>
        <w:t>, Washington</w:t>
      </w:r>
      <w:r w:rsidRPr="00E1752D">
        <w:rPr>
          <w:b/>
          <w:color w:val="0F557D"/>
          <w:sz w:val="19"/>
          <w:szCs w:val="19"/>
        </w:rPr>
        <w:t xml:space="preserve"> (Our File #</w:t>
      </w:r>
      <w:r>
        <w:rPr>
          <w:b/>
          <w:color w:val="0F557D"/>
          <w:sz w:val="19"/>
          <w:szCs w:val="19"/>
        </w:rPr>
        <w:t>____________)</w:t>
      </w:r>
    </w:p>
    <w:bookmarkEnd w:id="0"/>
    <w:p w14:paraId="728F1A86" w14:textId="77777777" w:rsidR="00E62FF5" w:rsidRDefault="00E62FF5" w:rsidP="00E62FF5"/>
    <w:p w14:paraId="76F9696F" w14:textId="77777777" w:rsidR="00E62FF5" w:rsidRDefault="00E62FF5" w:rsidP="00E62FF5">
      <w:r>
        <w:t>Dear Mr. or Mrs.:</w:t>
      </w:r>
    </w:p>
    <w:p w14:paraId="594EB0BF" w14:textId="77777777" w:rsidR="00E62FF5" w:rsidRDefault="00E62FF5" w:rsidP="00E62FF5"/>
    <w:p w14:paraId="3ADF7F1B" w14:textId="77777777" w:rsidR="00E62FF5" w:rsidRDefault="00E62FF5" w:rsidP="00E62FF5">
      <w:r>
        <w:t>In response to your request, I have completed an appraisal of the above referenced property. The purpose of the report is to provide an opinion of the market value of the fee simple interest in the subject property for negotiating the proposed purchase of the area from the owner.</w:t>
      </w:r>
    </w:p>
    <w:p w14:paraId="2B1C01FB" w14:textId="77777777" w:rsidR="00E62FF5" w:rsidRDefault="00E62FF5" w:rsidP="00E62FF5"/>
    <w:p w14:paraId="6C84C57C" w14:textId="77777777" w:rsidR="00E62FF5" w:rsidRDefault="00E62FF5" w:rsidP="00E62FF5">
      <w:r>
        <w:t xml:space="preserve">The subject consists of </w:t>
      </w:r>
    </w:p>
    <w:p w14:paraId="3C9914F1" w14:textId="77777777" w:rsidR="00E62FF5" w:rsidRDefault="00E62FF5" w:rsidP="00E62FF5"/>
    <w:p w14:paraId="57C534CC" w14:textId="77777777" w:rsidR="00E62FF5" w:rsidRPr="003E23CC" w:rsidRDefault="00E62FF5" w:rsidP="00E62FF5">
      <w:pPr>
        <w:tabs>
          <w:tab w:val="left" w:pos="480"/>
          <w:tab w:val="left" w:pos="3120"/>
        </w:tabs>
        <w:rPr>
          <w:i/>
        </w:rPr>
      </w:pPr>
      <w:r w:rsidRPr="003E23CC">
        <w:rPr>
          <w:i/>
        </w:rPr>
        <w:t xml:space="preserve">This appraisal was prepared in conformance with the Uniform Standards of Professional Appraisal Practice (USPAP). </w:t>
      </w:r>
      <w:r>
        <w:rPr>
          <w:i/>
        </w:rPr>
        <w:t>Summarized</w:t>
      </w:r>
      <w:r w:rsidRPr="003E23CC">
        <w:rPr>
          <w:i/>
        </w:rPr>
        <w:t xml:space="preserve"> descriptions of properties used for comparison are included in this report, as well as all of our analyses and conclusions.  The value conclusions herein are given subject to the specific assumptions and limiting conditions stated immediately following this transmittal letter.</w:t>
      </w:r>
    </w:p>
    <w:p w14:paraId="43874861" w14:textId="77777777" w:rsidR="00E62FF5" w:rsidRDefault="00E62FF5" w:rsidP="00E62FF5">
      <w:pPr>
        <w:pStyle w:val="BodyText2"/>
      </w:pPr>
    </w:p>
    <w:p w14:paraId="37F09C03" w14:textId="77777777" w:rsidR="00E62FF5" w:rsidRDefault="00E62FF5" w:rsidP="00E62FF5">
      <w:r>
        <w:t>Based on my investigation and analysis of all relevant data, it is my opinion the market value of the subject property, as of ________, is as follows:</w:t>
      </w:r>
    </w:p>
    <w:p w14:paraId="249DF2B6" w14:textId="77777777" w:rsidR="00E62FF5" w:rsidRDefault="00E62FF5" w:rsidP="00E62FF5"/>
    <w:p w14:paraId="5A74FEDE" w14:textId="77777777" w:rsidR="00E62FF5" w:rsidRPr="00ED5F13" w:rsidRDefault="00E62FF5" w:rsidP="00E62FF5">
      <w:pPr>
        <w:jc w:val="center"/>
        <w:rPr>
          <w:b/>
          <w:color w:val="0F557D"/>
          <w:sz w:val="19"/>
          <w:szCs w:val="19"/>
        </w:rPr>
      </w:pPr>
      <w:r w:rsidRPr="00ED5F13">
        <w:rPr>
          <w:b/>
          <w:color w:val="0F557D"/>
          <w:sz w:val="19"/>
          <w:szCs w:val="19"/>
        </w:rPr>
        <w:t>DOLLARS</w:t>
      </w:r>
    </w:p>
    <w:p w14:paraId="556260D1" w14:textId="720AA1F1" w:rsidR="00E62FF5" w:rsidRDefault="00E62FF5" w:rsidP="00E62FF5">
      <w:pPr>
        <w:jc w:val="center"/>
        <w:rPr>
          <w:b/>
          <w:color w:val="0F557D"/>
          <w:sz w:val="19"/>
          <w:szCs w:val="19"/>
        </w:rPr>
      </w:pPr>
      <w:r w:rsidRPr="00ED5F13">
        <w:rPr>
          <w:b/>
          <w:color w:val="0F557D"/>
          <w:sz w:val="19"/>
          <w:szCs w:val="19"/>
        </w:rPr>
        <w:t>(0</w:t>
      </w:r>
      <w:r>
        <w:rPr>
          <w:b/>
          <w:color w:val="0F557D"/>
          <w:sz w:val="19"/>
          <w:szCs w:val="19"/>
        </w:rPr>
        <w:t>)</w:t>
      </w:r>
    </w:p>
    <w:p w14:paraId="1CF39DE7" w14:textId="48FD6A6E" w:rsidR="006C3517" w:rsidRDefault="006C3517" w:rsidP="00E62FF5">
      <w:pPr>
        <w:jc w:val="center"/>
        <w:rPr>
          <w:b/>
          <w:color w:val="0F557D"/>
          <w:sz w:val="19"/>
          <w:szCs w:val="19"/>
        </w:rPr>
      </w:pPr>
    </w:p>
    <w:p w14:paraId="3CE8CAB0" w14:textId="49B49BC7" w:rsidR="006C3517" w:rsidRDefault="006C3517" w:rsidP="00E62FF5">
      <w:pPr>
        <w:jc w:val="center"/>
        <w:rPr>
          <w:b/>
          <w:color w:val="0F557D"/>
          <w:sz w:val="19"/>
          <w:szCs w:val="19"/>
        </w:rPr>
      </w:pPr>
    </w:p>
    <w:p w14:paraId="30C8F2F7" w14:textId="281DC71F" w:rsidR="006C3517" w:rsidRDefault="006C3517" w:rsidP="00E62FF5">
      <w:pPr>
        <w:jc w:val="center"/>
        <w:rPr>
          <w:b/>
          <w:color w:val="0F557D"/>
          <w:sz w:val="19"/>
          <w:szCs w:val="19"/>
        </w:rPr>
      </w:pPr>
    </w:p>
    <w:p w14:paraId="6D06801B" w14:textId="77777777" w:rsidR="00E62FF5" w:rsidRDefault="00E62FF5" w:rsidP="00E62FF5">
      <w:pPr>
        <w:keepNext/>
      </w:pPr>
      <w:r>
        <w:t>If you have further questions not answered in the accompanying report, please do hesitate to call.</w:t>
      </w:r>
    </w:p>
    <w:p w14:paraId="2D6D6AAB" w14:textId="77777777" w:rsidR="00E62FF5" w:rsidRDefault="00E62FF5" w:rsidP="00E62FF5">
      <w:pPr>
        <w:keepNext/>
      </w:pPr>
    </w:p>
    <w:p w14:paraId="59A1FA76" w14:textId="77777777" w:rsidR="00E62FF5" w:rsidRDefault="00E62FF5" w:rsidP="00E62FF5">
      <w:pPr>
        <w:keepNext/>
        <w:tabs>
          <w:tab w:val="left" w:pos="4800"/>
        </w:tabs>
      </w:pPr>
      <w:r>
        <w:t>Sincerely,</w:t>
      </w:r>
    </w:p>
    <w:p w14:paraId="361260A0" w14:textId="77777777" w:rsidR="00E62FF5" w:rsidRDefault="00E62FF5" w:rsidP="00E62FF5">
      <w:pPr>
        <w:keepNext/>
        <w:tabs>
          <w:tab w:val="left" w:pos="4800"/>
        </w:tabs>
        <w:rPr>
          <w:b/>
          <w:caps/>
          <w:color w:val="0F557D"/>
          <w:szCs w:val="20"/>
        </w:rPr>
      </w:pPr>
      <w:r w:rsidRPr="00E1752D">
        <w:rPr>
          <w:b/>
          <w:caps/>
          <w:color w:val="0F557D"/>
          <w:szCs w:val="20"/>
        </w:rPr>
        <w:t>ABS Valuation</w:t>
      </w:r>
    </w:p>
    <w:p w14:paraId="7A11B935" w14:textId="77777777" w:rsidR="00E62FF5" w:rsidRPr="00EA2FEA" w:rsidRDefault="00E62FF5" w:rsidP="00E62FF5">
      <w:pPr>
        <w:spacing w:line="240" w:lineRule="atLeast"/>
      </w:pPr>
    </w:p>
    <w:p w14:paraId="14FB135A" w14:textId="77777777" w:rsidR="00E62FF5" w:rsidRDefault="00E62FF5" w:rsidP="00E62FF5">
      <w:pPr>
        <w:tabs>
          <w:tab w:val="left" w:pos="4800"/>
        </w:tabs>
        <w:spacing w:line="240" w:lineRule="atLeast"/>
        <w:jc w:val="left"/>
      </w:pPr>
      <w:r>
        <w:t>Appraiser</w:t>
      </w:r>
    </w:p>
    <w:p w14:paraId="7F222926" w14:textId="49CC785C" w:rsidR="006C3517" w:rsidRDefault="00E62FF5" w:rsidP="00E62FF5">
      <w:pPr>
        <w:tabs>
          <w:tab w:val="left" w:pos="4800"/>
        </w:tabs>
        <w:spacing w:line="240" w:lineRule="exact"/>
      </w:pPr>
      <w:r>
        <w:t>TYPIST</w:t>
      </w:r>
    </w:p>
    <w:sectPr w:rsidR="006C3517" w:rsidSect="00E62FF5">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7E998" w14:textId="77777777" w:rsidR="00E62FF5" w:rsidRDefault="00E62FF5" w:rsidP="00E62FF5">
      <w:r>
        <w:separator/>
      </w:r>
    </w:p>
  </w:endnote>
  <w:endnote w:type="continuationSeparator" w:id="0">
    <w:p w14:paraId="553AE47E" w14:textId="77777777" w:rsidR="00E62FF5" w:rsidRDefault="00E62FF5" w:rsidP="00E6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DB67" w14:textId="77777777" w:rsidR="00495046" w:rsidRDefault="00495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7254" w14:textId="43F1CAEB" w:rsidR="005A2870" w:rsidRDefault="005A2870">
    <w:pPr>
      <w:pStyle w:val="Footer"/>
      <w:rPr>
        <w:i/>
        <w:color w:val="auto"/>
        <w:sz w:val="16"/>
      </w:rPr>
    </w:pPr>
    <w:r>
      <w:rPr>
        <w:i/>
        <w:noProof/>
        <w:color w:val="auto"/>
        <w:sz w:val="16"/>
      </w:rPr>
      <mc:AlternateContent>
        <mc:Choice Requires="wps">
          <w:drawing>
            <wp:anchor distT="0" distB="0" distL="114300" distR="114300" simplePos="0" relativeHeight="251659264" behindDoc="0" locked="0" layoutInCell="1" allowOverlap="1" wp14:anchorId="359101F1" wp14:editId="08ADA15C">
              <wp:simplePos x="0" y="0"/>
              <wp:positionH relativeFrom="margin">
                <wp:align>left</wp:align>
              </wp:positionH>
              <wp:positionV relativeFrom="paragraph">
                <wp:posOffset>-19684</wp:posOffset>
              </wp:positionV>
              <wp:extent cx="615315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6153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DB3748" id="Straight Connector 16"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5pt" to="48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" strokecolor="black [3200]" strokeweight=".5pt">
              <v:stroke joinstyle="miter"/>
              <w10:wrap anchorx="margin"/>
            </v:line>
          </w:pict>
        </mc:Fallback>
      </mc:AlternateContent>
    </w:r>
    <w:r w:rsidRPr="00374A90">
      <w:rPr>
        <w:i/>
        <w:color w:val="auto"/>
        <w:sz w:val="16"/>
      </w:rPr>
      <w:t>19-xxxx – © 2019  ABS Valuation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4FDA" w14:textId="77777777" w:rsidR="00495046" w:rsidRDefault="00495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14B72" w14:textId="77777777" w:rsidR="00E62FF5" w:rsidRDefault="00E62FF5" w:rsidP="00E62FF5">
      <w:r>
        <w:separator/>
      </w:r>
    </w:p>
  </w:footnote>
  <w:footnote w:type="continuationSeparator" w:id="0">
    <w:p w14:paraId="48565D2D" w14:textId="77777777" w:rsidR="00E62FF5" w:rsidRDefault="00E62FF5" w:rsidP="00E62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D38C" w14:textId="77777777" w:rsidR="00495046" w:rsidRDefault="004950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95" w:type="dxa"/>
      <w:tblLook w:val="04A0" w:firstRow="1" w:lastRow="0" w:firstColumn="1" w:lastColumn="0" w:noHBand="0" w:noVBand="1"/>
    </w:tblPr>
    <w:tblGrid>
      <w:gridCol w:w="4770"/>
      <w:gridCol w:w="4675"/>
    </w:tblGrid>
    <w:tr w:rsidR="00E62FF5" w14:paraId="44357E6B" w14:textId="77777777" w:rsidTr="00E62FF5">
      <w:tc>
        <w:tcPr>
          <w:tcW w:w="4770" w:type="dxa"/>
        </w:tcPr>
        <w:p w14:paraId="7AB91790" w14:textId="4E0F71F5" w:rsidR="00E62FF5" w:rsidRDefault="00E62FF5" w:rsidP="00E62FF5">
          <w:pPr>
            <w:pStyle w:val="ValbridgeHeader"/>
            <w:spacing w:line="240" w:lineRule="auto"/>
            <w:jc w:val="left"/>
            <w:rPr>
              <w:rFonts w:ascii="Verdana" w:hAnsi="Verdana"/>
              <w:smallCaps/>
              <w:sz w:val="20"/>
            </w:rPr>
          </w:pPr>
          <w:r>
            <w:rPr>
              <w:rFonts w:ascii="Verdana" w:hAnsi="Verdana"/>
              <w:smallCaps/>
              <w:noProof/>
              <w:sz w:val="20"/>
            </w:rPr>
            <w:drawing>
              <wp:inline distT="0" distB="0" distL="0" distR="0" wp14:anchorId="758C7C03" wp14:editId="45BF1182">
                <wp:extent cx="1499870" cy="91440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914400"/>
                        </a:xfrm>
                        <a:prstGeom prst="rect">
                          <a:avLst/>
                        </a:prstGeom>
                        <a:noFill/>
                      </pic:spPr>
                    </pic:pic>
                  </a:graphicData>
                </a:graphic>
              </wp:inline>
            </w:drawing>
          </w:r>
        </w:p>
      </w:tc>
      <w:tc>
        <w:tcPr>
          <w:tcW w:w="4675" w:type="dxa"/>
        </w:tcPr>
        <w:p w14:paraId="3EAF67F9" w14:textId="77777777" w:rsidR="00E62FF5" w:rsidRDefault="00E62FF5" w:rsidP="00E62FF5">
          <w:pPr>
            <w:pStyle w:val="ValbridgeHeader"/>
            <w:rPr>
              <w:rFonts w:ascii="Verdana" w:hAnsi="Verdana"/>
              <w:smallCaps/>
              <w:sz w:val="20"/>
            </w:rPr>
          </w:pPr>
        </w:p>
        <w:p w14:paraId="7B0EBBC8" w14:textId="77777777" w:rsidR="00E62FF5" w:rsidRDefault="00E62FF5" w:rsidP="00E62FF5">
          <w:pPr>
            <w:pStyle w:val="ValbridgeHeader"/>
            <w:rPr>
              <w:rFonts w:ascii="Verdana" w:hAnsi="Verdana"/>
              <w:smallCaps/>
              <w:sz w:val="20"/>
            </w:rPr>
          </w:pPr>
        </w:p>
        <w:p w14:paraId="0062E9E2" w14:textId="6A347F91" w:rsidR="00E62FF5" w:rsidRPr="00474F96" w:rsidRDefault="00E62FF5" w:rsidP="00E62FF5">
          <w:pPr>
            <w:pStyle w:val="ValbridgeHeader"/>
            <w:rPr>
              <w:rFonts w:ascii="Verdana" w:hAnsi="Verdana"/>
              <w:caps/>
              <w:sz w:val="20"/>
              <w:szCs w:val="20"/>
            </w:rPr>
          </w:pPr>
          <w:r w:rsidRPr="00474F96">
            <w:rPr>
              <w:rFonts w:ascii="Verdana" w:hAnsi="Verdana"/>
              <w:caps/>
              <w:sz w:val="20"/>
              <w:szCs w:val="20"/>
            </w:rPr>
            <w:t>Date</w:t>
          </w:r>
        </w:p>
        <w:p w14:paraId="6DB32DBC" w14:textId="043B2BC6" w:rsidR="00E62FF5" w:rsidRPr="00474F96" w:rsidRDefault="00E62FF5" w:rsidP="00E62FF5">
          <w:pPr>
            <w:pStyle w:val="ValbridgeHeader"/>
            <w:rPr>
              <w:rFonts w:ascii="Verdana" w:hAnsi="Verdana"/>
              <w:caps/>
              <w:sz w:val="20"/>
              <w:szCs w:val="20"/>
            </w:rPr>
          </w:pPr>
          <w:r w:rsidRPr="00474F96">
            <w:rPr>
              <w:rFonts w:ascii="Verdana" w:hAnsi="Verdana"/>
              <w:caps/>
              <w:sz w:val="20"/>
              <w:szCs w:val="20"/>
            </w:rPr>
            <w:t>Chief Backer</w:t>
          </w:r>
          <w:r w:rsidRPr="00474F96">
            <w:rPr>
              <w:rFonts w:ascii="Verdana" w:hAnsi="Verdana"/>
              <w:caps/>
              <w:sz w:val="20"/>
              <w:szCs w:val="20"/>
            </w:rPr>
            <w:fldChar w:fldCharType="begin"/>
          </w:r>
          <w:r w:rsidRPr="00474F96">
            <w:rPr>
              <w:rFonts w:ascii="Verdana" w:hAnsi="Verdana"/>
              <w:caps/>
              <w:sz w:val="20"/>
              <w:szCs w:val="20"/>
            </w:rPr>
            <w:instrText xml:space="preserve"> DOCVARIABLE UPPERCASE_PropertyName \* MERGEFORMAT </w:instrText>
          </w:r>
          <w:r w:rsidRPr="00474F96">
            <w:rPr>
              <w:rFonts w:ascii="Verdana" w:hAnsi="Verdana"/>
              <w:caps/>
              <w:sz w:val="20"/>
              <w:szCs w:val="20"/>
            </w:rPr>
            <w:fldChar w:fldCharType="end"/>
          </w:r>
        </w:p>
        <w:p w14:paraId="0DEE6CB4" w14:textId="77777777" w:rsidR="00E62FF5" w:rsidRPr="00474F96" w:rsidRDefault="00E62FF5" w:rsidP="00E62FF5">
          <w:pPr>
            <w:pStyle w:val="ValbridgeHeader"/>
            <w:tabs>
              <w:tab w:val="left" w:pos="2235"/>
              <w:tab w:val="right" w:pos="9360"/>
            </w:tabs>
            <w:rPr>
              <w:rFonts w:ascii="Verdana" w:hAnsi="Verdana"/>
              <w:caps/>
              <w:sz w:val="20"/>
              <w:szCs w:val="20"/>
            </w:rPr>
          </w:pPr>
          <w:r w:rsidRPr="00474F96">
            <w:rPr>
              <w:rFonts w:ascii="Verdana" w:hAnsi="Verdana"/>
              <w:caps/>
              <w:sz w:val="20"/>
              <w:szCs w:val="20"/>
            </w:rPr>
            <w:t>East Pierce Fire and Rescue</w:t>
          </w:r>
        </w:p>
        <w:p w14:paraId="0ECCEA5E" w14:textId="77777777" w:rsidR="00E62FF5" w:rsidRPr="00474F96" w:rsidRDefault="00E62FF5" w:rsidP="00E62FF5">
          <w:pPr>
            <w:pStyle w:val="ValbridgeHeader"/>
            <w:tabs>
              <w:tab w:val="left" w:pos="2235"/>
              <w:tab w:val="right" w:pos="9360"/>
            </w:tabs>
            <w:rPr>
              <w:rFonts w:ascii="Verdana" w:hAnsi="Verdana"/>
              <w:caps/>
              <w:sz w:val="20"/>
              <w:szCs w:val="20"/>
            </w:rPr>
          </w:pPr>
          <w:r w:rsidRPr="00474F96">
            <w:rPr>
              <w:rFonts w:ascii="Verdana" w:hAnsi="Verdana"/>
              <w:caps/>
              <w:sz w:val="20"/>
              <w:szCs w:val="20"/>
            </w:rPr>
            <w:t>Page 2</w:t>
          </w:r>
        </w:p>
        <w:p w14:paraId="29C9F7D5" w14:textId="77777777" w:rsidR="00E62FF5" w:rsidRDefault="00E62FF5" w:rsidP="00E62FF5">
          <w:pPr>
            <w:pStyle w:val="ValbridgeHeader"/>
            <w:rPr>
              <w:rFonts w:ascii="Verdana" w:hAnsi="Verdana"/>
              <w:smallCaps/>
              <w:sz w:val="20"/>
            </w:rPr>
          </w:pPr>
        </w:p>
      </w:tc>
    </w:tr>
  </w:tbl>
  <w:p w14:paraId="113CEBFE" w14:textId="06A09153" w:rsidR="00E62FF5" w:rsidRDefault="00E62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horzAnchor="margin" w:tblpY="-1050"/>
      <w:tblW w:w="8971" w:type="dxa"/>
      <w:tblLook w:val="04A0" w:firstRow="1" w:lastRow="0" w:firstColumn="1" w:lastColumn="0" w:noHBand="0" w:noVBand="1"/>
    </w:tblPr>
    <w:tblGrid>
      <w:gridCol w:w="3544"/>
      <w:gridCol w:w="1812"/>
      <w:gridCol w:w="1808"/>
      <w:gridCol w:w="1807"/>
    </w:tblGrid>
    <w:tr w:rsidR="003D01C3" w:rsidRPr="0088729E" w14:paraId="576A2687" w14:textId="77777777" w:rsidTr="00495046">
      <w:trPr>
        <w:trHeight w:val="2256"/>
      </w:trPr>
      <w:tc>
        <w:tcPr>
          <w:tcW w:w="3544" w:type="dxa"/>
          <w:shd w:val="clear" w:color="auto" w:fill="auto"/>
        </w:tcPr>
        <w:p w14:paraId="7B965E88" w14:textId="77777777" w:rsidR="003D01C3" w:rsidRPr="0088729E" w:rsidRDefault="003D01C3" w:rsidP="00E62FF5">
          <w:pPr>
            <w:rPr>
              <w:sz w:val="18"/>
              <w:szCs w:val="18"/>
            </w:rPr>
          </w:pPr>
          <w:bookmarkStart w:id="1" w:name="_Hlk22817308"/>
          <w:r w:rsidRPr="0088729E">
            <w:rPr>
              <w:noProof/>
              <w:sz w:val="18"/>
              <w:szCs w:val="18"/>
            </w:rPr>
            <w:drawing>
              <wp:inline distT="0" distB="0" distL="0" distR="0" wp14:anchorId="1E54FC6F" wp14:editId="777E614B">
                <wp:extent cx="1805305" cy="125895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Color_1024x1024_300dpi"/>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13474" cy="1264654"/>
                        </a:xfrm>
                        <a:prstGeom prst="rect">
                          <a:avLst/>
                        </a:prstGeom>
                        <a:noFill/>
                        <a:ln>
                          <a:noFill/>
                        </a:ln>
                      </pic:spPr>
                    </pic:pic>
                  </a:graphicData>
                </a:graphic>
              </wp:inline>
            </w:drawing>
          </w:r>
        </w:p>
      </w:tc>
      <w:tc>
        <w:tcPr>
          <w:tcW w:w="1812" w:type="dxa"/>
          <w:shd w:val="clear" w:color="auto" w:fill="auto"/>
        </w:tcPr>
        <w:p w14:paraId="52B56FC8" w14:textId="77777777" w:rsidR="003D01C3" w:rsidRPr="0088729E" w:rsidRDefault="003D01C3" w:rsidP="00E62FF5">
          <w:pPr>
            <w:ind w:hanging="105"/>
            <w:jc w:val="left"/>
            <w:rPr>
              <w:rFonts w:ascii="Calibri" w:hAnsi="Calibri" w:cs="Calibri"/>
              <w:b/>
              <w:bCs/>
              <w:color w:val="1F3864"/>
              <w:sz w:val="16"/>
              <w:szCs w:val="16"/>
            </w:rPr>
          </w:pPr>
        </w:p>
        <w:p w14:paraId="09698900" w14:textId="77777777" w:rsidR="003D01C3" w:rsidRPr="0088729E" w:rsidRDefault="003D01C3" w:rsidP="00E62FF5">
          <w:pPr>
            <w:ind w:left="-44"/>
            <w:jc w:val="left"/>
            <w:rPr>
              <w:rFonts w:ascii="Calibri" w:hAnsi="Calibri" w:cs="Calibri"/>
              <w:color w:val="1F3864"/>
              <w:sz w:val="16"/>
              <w:szCs w:val="16"/>
            </w:rPr>
          </w:pPr>
          <w:r w:rsidRPr="0088729E">
            <w:rPr>
              <w:rFonts w:ascii="Calibri" w:hAnsi="Calibri" w:cs="Calibri"/>
              <w:b/>
              <w:bCs/>
              <w:color w:val="1F3864"/>
              <w:sz w:val="16"/>
              <w:szCs w:val="16"/>
            </w:rPr>
            <w:t>Corporate Office</w:t>
          </w:r>
          <w:r w:rsidRPr="0088729E">
            <w:rPr>
              <w:rFonts w:ascii="Calibri" w:hAnsi="Calibri" w:cs="Calibri"/>
              <w:color w:val="1F3864"/>
              <w:sz w:val="16"/>
              <w:szCs w:val="16"/>
            </w:rPr>
            <w:t xml:space="preserve"> </w:t>
          </w:r>
        </w:p>
        <w:p w14:paraId="66B342D4" w14:textId="77777777" w:rsidR="003D01C3" w:rsidRDefault="003D01C3" w:rsidP="003D01C3">
          <w:pPr>
            <w:ind w:left="-64"/>
            <w:jc w:val="left"/>
            <w:rPr>
              <w:rFonts w:ascii="Calibri" w:hAnsi="Calibri" w:cs="Calibri"/>
              <w:color w:val="1F3864"/>
              <w:sz w:val="16"/>
              <w:szCs w:val="16"/>
            </w:rPr>
          </w:pPr>
        </w:p>
        <w:p w14:paraId="16CF5459" w14:textId="7DCAC34C" w:rsidR="003D01C3" w:rsidRPr="0088729E" w:rsidRDefault="003D01C3" w:rsidP="003D01C3">
          <w:pPr>
            <w:ind w:left="-64"/>
            <w:jc w:val="left"/>
            <w:rPr>
              <w:rFonts w:ascii="Calibri" w:hAnsi="Calibri" w:cs="Calibri"/>
              <w:color w:val="1F3864"/>
              <w:sz w:val="16"/>
              <w:szCs w:val="16"/>
            </w:rPr>
          </w:pPr>
          <w:r w:rsidRPr="0088729E">
            <w:rPr>
              <w:rFonts w:ascii="Calibri" w:hAnsi="Calibri" w:cs="Calibri"/>
              <w:color w:val="1F3864"/>
              <w:sz w:val="16"/>
              <w:szCs w:val="16"/>
            </w:rPr>
            <w:t>419 Berkeley Avenue</w:t>
          </w:r>
        </w:p>
        <w:p w14:paraId="2AE3A4BD" w14:textId="77777777" w:rsidR="003D01C3" w:rsidRPr="0088729E" w:rsidRDefault="003D01C3" w:rsidP="003D01C3">
          <w:pPr>
            <w:ind w:left="-64"/>
            <w:jc w:val="left"/>
            <w:rPr>
              <w:rFonts w:ascii="Calibri" w:hAnsi="Calibri" w:cs="Calibri"/>
              <w:color w:val="1F3864"/>
              <w:sz w:val="16"/>
              <w:szCs w:val="16"/>
            </w:rPr>
          </w:pPr>
          <w:r w:rsidRPr="0088729E">
            <w:rPr>
              <w:rFonts w:ascii="Calibri" w:hAnsi="Calibri" w:cs="Calibri"/>
              <w:color w:val="1F3864"/>
              <w:sz w:val="16"/>
              <w:szCs w:val="16"/>
            </w:rPr>
            <w:t>Suite A</w:t>
          </w:r>
        </w:p>
        <w:p w14:paraId="7A33A84B" w14:textId="77777777" w:rsidR="003D01C3" w:rsidRPr="0088729E" w:rsidRDefault="003D01C3" w:rsidP="003D01C3">
          <w:pPr>
            <w:ind w:left="-64"/>
            <w:jc w:val="left"/>
            <w:rPr>
              <w:rFonts w:ascii="Calibri" w:hAnsi="Calibri" w:cs="Calibri"/>
              <w:color w:val="1F3864"/>
              <w:sz w:val="16"/>
              <w:szCs w:val="16"/>
            </w:rPr>
          </w:pPr>
          <w:r w:rsidRPr="0088729E">
            <w:rPr>
              <w:rFonts w:ascii="Calibri" w:hAnsi="Calibri" w:cs="Calibri"/>
              <w:color w:val="1F3864"/>
              <w:sz w:val="16"/>
              <w:szCs w:val="16"/>
            </w:rPr>
            <w:t>Fircrest, WA  98466</w:t>
          </w:r>
        </w:p>
        <w:p w14:paraId="2ACC49F2" w14:textId="77777777" w:rsidR="003D01C3" w:rsidRPr="0088729E" w:rsidRDefault="003D01C3" w:rsidP="003D01C3">
          <w:pPr>
            <w:ind w:left="-64"/>
            <w:jc w:val="left"/>
            <w:rPr>
              <w:rFonts w:ascii="Calibri" w:hAnsi="Calibri" w:cs="Calibri"/>
              <w:color w:val="1F3864"/>
              <w:sz w:val="16"/>
              <w:szCs w:val="16"/>
            </w:rPr>
          </w:pPr>
          <w:r w:rsidRPr="0088729E">
            <w:rPr>
              <w:rFonts w:ascii="Calibri" w:hAnsi="Calibri" w:cs="Calibri"/>
              <w:color w:val="1F3864"/>
              <w:sz w:val="16"/>
              <w:szCs w:val="16"/>
            </w:rPr>
            <w:t>253-274-0099 phone</w:t>
          </w:r>
        </w:p>
        <w:p w14:paraId="7A3D96C3" w14:textId="052F3F88" w:rsidR="003D01C3" w:rsidRDefault="003D01C3" w:rsidP="003D01C3">
          <w:pPr>
            <w:ind w:left="-64"/>
            <w:jc w:val="left"/>
            <w:rPr>
              <w:rFonts w:ascii="Calibri" w:hAnsi="Calibri" w:cs="Calibri"/>
              <w:color w:val="1F3864"/>
              <w:sz w:val="16"/>
              <w:szCs w:val="16"/>
            </w:rPr>
          </w:pPr>
          <w:r w:rsidRPr="0088729E">
            <w:rPr>
              <w:rFonts w:ascii="Calibri" w:hAnsi="Calibri" w:cs="Calibri"/>
              <w:color w:val="1F3864"/>
              <w:sz w:val="16"/>
              <w:szCs w:val="16"/>
            </w:rPr>
            <w:t>425-252-1210 fax</w:t>
          </w:r>
        </w:p>
        <w:p w14:paraId="00A4E634" w14:textId="5120094B" w:rsidR="003D01C3" w:rsidRDefault="003D01C3" w:rsidP="003D01C3">
          <w:pPr>
            <w:ind w:left="-64"/>
            <w:jc w:val="left"/>
            <w:rPr>
              <w:rFonts w:ascii="Calibri" w:hAnsi="Calibri" w:cs="Calibri"/>
              <w:color w:val="1F3864"/>
              <w:sz w:val="16"/>
              <w:szCs w:val="16"/>
            </w:rPr>
          </w:pPr>
        </w:p>
        <w:p w14:paraId="2D86E6C0" w14:textId="3292A9CA" w:rsidR="003D01C3" w:rsidRPr="0088729E" w:rsidRDefault="003D01C3" w:rsidP="00495046">
          <w:pPr>
            <w:ind w:left="-64"/>
            <w:jc w:val="left"/>
            <w:rPr>
              <w:rFonts w:ascii="Calibri" w:hAnsi="Calibri" w:cs="Calibri"/>
              <w:color w:val="1F3864"/>
              <w:sz w:val="16"/>
              <w:szCs w:val="16"/>
            </w:rPr>
          </w:pPr>
        </w:p>
      </w:tc>
      <w:tc>
        <w:tcPr>
          <w:tcW w:w="1808" w:type="dxa"/>
          <w:shd w:val="clear" w:color="auto" w:fill="auto"/>
        </w:tcPr>
        <w:p w14:paraId="2B4F1277" w14:textId="77777777" w:rsidR="003D01C3" w:rsidRPr="0088729E" w:rsidRDefault="003D01C3" w:rsidP="00E62FF5">
          <w:pPr>
            <w:ind w:hanging="105"/>
            <w:jc w:val="left"/>
            <w:rPr>
              <w:rFonts w:ascii="Calibri" w:hAnsi="Calibri" w:cs="Calibri"/>
              <w:color w:val="1F3864"/>
              <w:sz w:val="16"/>
              <w:szCs w:val="16"/>
            </w:rPr>
          </w:pPr>
        </w:p>
        <w:p w14:paraId="13843A59" w14:textId="77777777" w:rsidR="003D01C3" w:rsidRPr="0088729E" w:rsidRDefault="003D01C3" w:rsidP="00E62FF5">
          <w:pPr>
            <w:ind w:hanging="105"/>
            <w:jc w:val="left"/>
            <w:rPr>
              <w:rFonts w:ascii="Calibri" w:hAnsi="Calibri" w:cs="Calibri"/>
              <w:color w:val="1F3864"/>
              <w:sz w:val="16"/>
              <w:szCs w:val="16"/>
            </w:rPr>
          </w:pPr>
        </w:p>
        <w:p w14:paraId="3F8866A0" w14:textId="77777777" w:rsidR="003D01C3" w:rsidRPr="0088729E" w:rsidRDefault="003D01C3" w:rsidP="003D01C3">
          <w:pPr>
            <w:ind w:left="-44"/>
            <w:jc w:val="left"/>
            <w:rPr>
              <w:rFonts w:ascii="Calibri" w:hAnsi="Calibri" w:cs="Calibri"/>
              <w:color w:val="1F3864"/>
              <w:sz w:val="16"/>
              <w:szCs w:val="16"/>
            </w:rPr>
          </w:pPr>
          <w:r w:rsidRPr="0088729E">
            <w:rPr>
              <w:rFonts w:ascii="Calibri" w:hAnsi="Calibri" w:cs="Calibri"/>
              <w:color w:val="1F3864"/>
              <w:sz w:val="16"/>
              <w:szCs w:val="16"/>
            </w:rPr>
            <w:t>Smith Tower</w:t>
          </w:r>
        </w:p>
        <w:p w14:paraId="6ED5E376" w14:textId="77777777" w:rsidR="003D01C3" w:rsidRPr="0088729E" w:rsidRDefault="003D01C3" w:rsidP="003D01C3">
          <w:pPr>
            <w:ind w:left="-44"/>
            <w:jc w:val="left"/>
            <w:rPr>
              <w:rFonts w:ascii="Calibri" w:hAnsi="Calibri" w:cs="Calibri"/>
              <w:color w:val="1F3864"/>
              <w:sz w:val="16"/>
              <w:szCs w:val="16"/>
            </w:rPr>
          </w:pPr>
          <w:r w:rsidRPr="0088729E">
            <w:rPr>
              <w:rFonts w:ascii="Calibri" w:hAnsi="Calibri" w:cs="Calibri"/>
              <w:color w:val="1F3864"/>
              <w:sz w:val="16"/>
              <w:szCs w:val="16"/>
            </w:rPr>
            <w:t>506 2nd Avenue</w:t>
          </w:r>
        </w:p>
        <w:p w14:paraId="1E840FD1" w14:textId="77777777" w:rsidR="003D01C3" w:rsidRPr="0088729E" w:rsidRDefault="003D01C3" w:rsidP="003D01C3">
          <w:pPr>
            <w:ind w:left="-44"/>
            <w:jc w:val="left"/>
            <w:rPr>
              <w:rFonts w:ascii="Calibri" w:hAnsi="Calibri" w:cs="Calibri"/>
              <w:color w:val="1F3864"/>
              <w:sz w:val="16"/>
              <w:szCs w:val="16"/>
            </w:rPr>
          </w:pPr>
          <w:r w:rsidRPr="0088729E">
            <w:rPr>
              <w:rFonts w:ascii="Calibri" w:hAnsi="Calibri" w:cs="Calibri"/>
              <w:color w:val="1F3864"/>
              <w:sz w:val="16"/>
              <w:szCs w:val="16"/>
            </w:rPr>
            <w:t>Suite 3200</w:t>
          </w:r>
        </w:p>
        <w:p w14:paraId="4B5F98C5" w14:textId="77777777" w:rsidR="003D01C3" w:rsidRPr="0088729E" w:rsidRDefault="003D01C3" w:rsidP="003D01C3">
          <w:pPr>
            <w:ind w:left="-44"/>
            <w:jc w:val="left"/>
            <w:rPr>
              <w:rFonts w:ascii="Calibri" w:hAnsi="Calibri" w:cs="Calibri"/>
              <w:color w:val="1F3864"/>
              <w:sz w:val="16"/>
              <w:szCs w:val="16"/>
            </w:rPr>
          </w:pPr>
          <w:r w:rsidRPr="0088729E">
            <w:rPr>
              <w:rFonts w:ascii="Calibri" w:hAnsi="Calibri" w:cs="Calibri"/>
              <w:color w:val="1F3864"/>
              <w:sz w:val="16"/>
              <w:szCs w:val="16"/>
            </w:rPr>
            <w:t xml:space="preserve">Seattle, WA  98104 </w:t>
          </w:r>
        </w:p>
        <w:p w14:paraId="2D74A139" w14:textId="77777777" w:rsidR="003D01C3" w:rsidRPr="0088729E" w:rsidRDefault="003D01C3" w:rsidP="003D01C3">
          <w:pPr>
            <w:ind w:left="-44"/>
            <w:jc w:val="left"/>
            <w:rPr>
              <w:rFonts w:ascii="Calibri" w:hAnsi="Calibri" w:cs="Calibri"/>
              <w:color w:val="1F3864"/>
              <w:sz w:val="16"/>
              <w:szCs w:val="16"/>
            </w:rPr>
          </w:pPr>
          <w:r w:rsidRPr="0088729E">
            <w:rPr>
              <w:rFonts w:ascii="Calibri" w:hAnsi="Calibri" w:cs="Calibri"/>
              <w:color w:val="1F3864"/>
              <w:sz w:val="16"/>
              <w:szCs w:val="16"/>
            </w:rPr>
            <w:t>206-209-3016 phone</w:t>
          </w:r>
        </w:p>
        <w:p w14:paraId="286FE594" w14:textId="6E59D182" w:rsidR="003D01C3" w:rsidRPr="0088729E" w:rsidRDefault="003D01C3" w:rsidP="003D01C3">
          <w:pPr>
            <w:ind w:hanging="44"/>
            <w:jc w:val="left"/>
            <w:rPr>
              <w:rFonts w:ascii="Calibri" w:hAnsi="Calibri" w:cs="Calibri"/>
              <w:color w:val="1F3864"/>
              <w:sz w:val="16"/>
              <w:szCs w:val="16"/>
            </w:rPr>
          </w:pPr>
          <w:r w:rsidRPr="0088729E">
            <w:rPr>
              <w:rFonts w:ascii="Calibri" w:hAnsi="Calibri" w:cs="Calibri"/>
              <w:color w:val="1F3864"/>
              <w:sz w:val="16"/>
              <w:szCs w:val="16"/>
            </w:rPr>
            <w:t>425-252-1210 fax</w:t>
          </w:r>
        </w:p>
      </w:tc>
      <w:tc>
        <w:tcPr>
          <w:tcW w:w="1807" w:type="dxa"/>
          <w:shd w:val="clear" w:color="auto" w:fill="auto"/>
        </w:tcPr>
        <w:p w14:paraId="67C71B4E" w14:textId="77777777" w:rsidR="003D01C3" w:rsidRPr="0088729E" w:rsidRDefault="003D01C3" w:rsidP="00E62FF5">
          <w:pPr>
            <w:ind w:hanging="105"/>
            <w:jc w:val="left"/>
            <w:rPr>
              <w:rFonts w:ascii="Calibri" w:hAnsi="Calibri" w:cs="Calibri"/>
              <w:color w:val="1F3864"/>
              <w:sz w:val="16"/>
              <w:szCs w:val="16"/>
            </w:rPr>
          </w:pPr>
        </w:p>
        <w:p w14:paraId="5C6F768C" w14:textId="77777777" w:rsidR="003D01C3" w:rsidRPr="0088729E" w:rsidRDefault="003D01C3" w:rsidP="00E62FF5">
          <w:pPr>
            <w:ind w:hanging="105"/>
            <w:jc w:val="left"/>
            <w:rPr>
              <w:rFonts w:ascii="Calibri" w:hAnsi="Calibri" w:cs="Calibri"/>
              <w:color w:val="1F3864"/>
              <w:sz w:val="16"/>
              <w:szCs w:val="16"/>
            </w:rPr>
          </w:pPr>
        </w:p>
        <w:p w14:paraId="3B23B253" w14:textId="77777777" w:rsidR="003D01C3" w:rsidRPr="0088729E" w:rsidRDefault="003D01C3" w:rsidP="00E62FF5">
          <w:pPr>
            <w:ind w:hanging="105"/>
            <w:jc w:val="left"/>
            <w:rPr>
              <w:rFonts w:ascii="Calibri" w:hAnsi="Calibri" w:cs="Calibri"/>
              <w:color w:val="1F3864"/>
              <w:sz w:val="16"/>
              <w:szCs w:val="16"/>
            </w:rPr>
          </w:pPr>
        </w:p>
        <w:p w14:paraId="294552F5" w14:textId="7B43D38A" w:rsidR="003D01C3" w:rsidRPr="0088729E" w:rsidRDefault="003D01C3" w:rsidP="00495046">
          <w:pPr>
            <w:ind w:left="-62" w:hanging="43"/>
            <w:jc w:val="left"/>
            <w:rPr>
              <w:rFonts w:ascii="Calibri" w:hAnsi="Calibri" w:cs="Calibri"/>
              <w:color w:val="1F3864"/>
              <w:sz w:val="16"/>
              <w:szCs w:val="16"/>
            </w:rPr>
          </w:pPr>
          <w:r>
            <w:rPr>
              <w:rFonts w:ascii="Calibri" w:hAnsi="Calibri" w:cs="Calibri"/>
              <w:color w:val="1F3864"/>
              <w:sz w:val="16"/>
              <w:szCs w:val="16"/>
            </w:rPr>
            <w:t>2</w:t>
          </w:r>
          <w:r w:rsidRPr="0088729E">
            <w:rPr>
              <w:rFonts w:ascii="Calibri" w:hAnsi="Calibri" w:cs="Calibri"/>
              <w:color w:val="1F3864"/>
              <w:sz w:val="16"/>
              <w:szCs w:val="16"/>
            </w:rPr>
            <w:t>927 Colby Avenue</w:t>
          </w:r>
        </w:p>
        <w:p w14:paraId="638C3F44" w14:textId="77777777" w:rsidR="003D01C3" w:rsidRPr="0088729E" w:rsidRDefault="003D01C3" w:rsidP="00495046">
          <w:pPr>
            <w:ind w:left="-62" w:hanging="43"/>
            <w:jc w:val="left"/>
            <w:rPr>
              <w:rFonts w:ascii="Calibri" w:hAnsi="Calibri" w:cs="Calibri"/>
              <w:color w:val="1F3864"/>
              <w:sz w:val="16"/>
              <w:szCs w:val="16"/>
            </w:rPr>
          </w:pPr>
          <w:r w:rsidRPr="0088729E">
            <w:rPr>
              <w:rFonts w:ascii="Calibri" w:hAnsi="Calibri" w:cs="Calibri"/>
              <w:color w:val="1F3864"/>
              <w:sz w:val="16"/>
              <w:szCs w:val="16"/>
            </w:rPr>
            <w:t>Suite 100</w:t>
          </w:r>
        </w:p>
        <w:p w14:paraId="166411BC" w14:textId="77777777" w:rsidR="003D01C3" w:rsidRPr="0088729E" w:rsidRDefault="003D01C3" w:rsidP="00495046">
          <w:pPr>
            <w:ind w:left="-62" w:hanging="43"/>
            <w:jc w:val="left"/>
            <w:rPr>
              <w:rFonts w:ascii="Calibri" w:hAnsi="Calibri" w:cs="Calibri"/>
              <w:color w:val="1F3864"/>
              <w:sz w:val="16"/>
              <w:szCs w:val="16"/>
            </w:rPr>
          </w:pPr>
          <w:r w:rsidRPr="0088729E">
            <w:rPr>
              <w:rFonts w:ascii="Calibri" w:hAnsi="Calibri" w:cs="Calibri"/>
              <w:color w:val="1F3864"/>
              <w:sz w:val="16"/>
              <w:szCs w:val="16"/>
            </w:rPr>
            <w:t>Everett, WA  98201</w:t>
          </w:r>
        </w:p>
        <w:p w14:paraId="180920B5" w14:textId="77777777" w:rsidR="003D01C3" w:rsidRPr="0088729E" w:rsidRDefault="003D01C3" w:rsidP="00495046">
          <w:pPr>
            <w:ind w:left="-62" w:hanging="43"/>
            <w:jc w:val="left"/>
            <w:rPr>
              <w:rFonts w:ascii="Calibri" w:hAnsi="Calibri" w:cs="Calibri"/>
              <w:color w:val="1F3864"/>
              <w:sz w:val="16"/>
              <w:szCs w:val="16"/>
            </w:rPr>
          </w:pPr>
          <w:r w:rsidRPr="0088729E">
            <w:rPr>
              <w:rFonts w:ascii="Calibri" w:hAnsi="Calibri" w:cs="Calibri"/>
              <w:color w:val="1F3864"/>
              <w:sz w:val="16"/>
              <w:szCs w:val="16"/>
            </w:rPr>
            <w:t>425-258-2611 phone</w:t>
          </w:r>
        </w:p>
        <w:p w14:paraId="19ACB9EA" w14:textId="77777777" w:rsidR="003D01C3" w:rsidRDefault="003D01C3" w:rsidP="00495046">
          <w:pPr>
            <w:ind w:left="-62" w:hanging="43"/>
            <w:jc w:val="left"/>
            <w:rPr>
              <w:rFonts w:ascii="Calibri" w:hAnsi="Calibri" w:cs="Calibri"/>
              <w:color w:val="1F3864"/>
              <w:sz w:val="16"/>
              <w:szCs w:val="16"/>
            </w:rPr>
          </w:pPr>
          <w:r w:rsidRPr="0088729E">
            <w:rPr>
              <w:rFonts w:ascii="Calibri" w:hAnsi="Calibri" w:cs="Calibri"/>
              <w:color w:val="1F3864"/>
              <w:sz w:val="16"/>
              <w:szCs w:val="16"/>
            </w:rPr>
            <w:t>425-252-1210 fax</w:t>
          </w:r>
          <w:r w:rsidRPr="0088729E">
            <w:rPr>
              <w:rFonts w:ascii="Calibri" w:hAnsi="Calibri" w:cs="Calibri"/>
              <w:color w:val="1F3864"/>
              <w:sz w:val="16"/>
              <w:szCs w:val="16"/>
            </w:rPr>
            <w:t xml:space="preserve"> </w:t>
          </w:r>
        </w:p>
        <w:p w14:paraId="46CF5B34" w14:textId="77777777" w:rsidR="003D01C3" w:rsidRDefault="003D01C3" w:rsidP="00495046">
          <w:pPr>
            <w:ind w:left="-62" w:hanging="43"/>
            <w:jc w:val="left"/>
            <w:rPr>
              <w:rFonts w:ascii="Calibri" w:hAnsi="Calibri" w:cs="Calibri"/>
              <w:color w:val="1F3864"/>
              <w:sz w:val="16"/>
              <w:szCs w:val="16"/>
            </w:rPr>
          </w:pPr>
        </w:p>
        <w:p w14:paraId="5E5E219F" w14:textId="77777777" w:rsidR="00495046" w:rsidRPr="0088729E" w:rsidRDefault="00495046" w:rsidP="00495046">
          <w:pPr>
            <w:ind w:left="-62" w:hanging="43"/>
            <w:jc w:val="left"/>
            <w:rPr>
              <w:rFonts w:ascii="Calibri" w:hAnsi="Calibri" w:cs="Calibri"/>
              <w:color w:val="1F3864"/>
              <w:sz w:val="16"/>
              <w:szCs w:val="16"/>
            </w:rPr>
          </w:pPr>
          <w:r w:rsidRPr="0088729E">
            <w:rPr>
              <w:rFonts w:ascii="Calibri" w:hAnsi="Calibri" w:cs="Calibri"/>
              <w:color w:val="1F3864"/>
              <w:sz w:val="16"/>
              <w:szCs w:val="16"/>
            </w:rPr>
            <w:t>absvaluation.com</w:t>
          </w:r>
        </w:p>
        <w:p w14:paraId="071DEAB3" w14:textId="555D4D80" w:rsidR="003D01C3" w:rsidRPr="0088729E" w:rsidRDefault="003D01C3" w:rsidP="003D01C3">
          <w:pPr>
            <w:ind w:hanging="105"/>
            <w:jc w:val="left"/>
            <w:rPr>
              <w:rFonts w:ascii="Calibri" w:hAnsi="Calibri" w:cs="Calibri"/>
              <w:color w:val="1F3864"/>
              <w:sz w:val="16"/>
              <w:szCs w:val="16"/>
            </w:rPr>
          </w:pPr>
        </w:p>
      </w:tc>
    </w:tr>
    <w:bookmarkEnd w:id="1"/>
  </w:tbl>
  <w:p w14:paraId="7D5E608C" w14:textId="5C666EA0" w:rsidR="00E62FF5" w:rsidRDefault="00E62FF5" w:rsidP="00E62FF5">
    <w:pPr>
      <w:pStyle w:val="Header"/>
    </w:pPr>
  </w:p>
  <w:p w14:paraId="60AED534" w14:textId="77777777" w:rsidR="00E62FF5" w:rsidRDefault="00E62FF5" w:rsidP="00E62F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drawingGridHorizontalSpacing w:val="100"/>
  <w:displayHorizont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FF5"/>
    <w:rsid w:val="000D69B3"/>
    <w:rsid w:val="000F10F0"/>
    <w:rsid w:val="000F1AB8"/>
    <w:rsid w:val="001A54DA"/>
    <w:rsid w:val="0020051D"/>
    <w:rsid w:val="003D01C3"/>
    <w:rsid w:val="00474F96"/>
    <w:rsid w:val="00495046"/>
    <w:rsid w:val="005A2870"/>
    <w:rsid w:val="006C3517"/>
    <w:rsid w:val="00A1455E"/>
    <w:rsid w:val="00AB4D12"/>
    <w:rsid w:val="00B7433F"/>
    <w:rsid w:val="00BB7D91"/>
    <w:rsid w:val="00BE7320"/>
    <w:rsid w:val="00C10529"/>
    <w:rsid w:val="00CB42E1"/>
    <w:rsid w:val="00CE5715"/>
    <w:rsid w:val="00E62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1851BA"/>
  <w15:chartTrackingRefBased/>
  <w15:docId w15:val="{A1A7AF23-C66A-4F65-B77E-571AC4ADD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Calibri" w:hAnsi="Verdana" w:cs="Calibri"/>
        <w:b/>
        <w:bCs/>
        <w:sz w:val="21"/>
        <w:szCs w:val="22"/>
        <w:u w:val="single"/>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Standard"/>
    <w:qFormat/>
    <w:rsid w:val="00E62FF5"/>
    <w:pPr>
      <w:spacing w:after="0" w:line="240" w:lineRule="auto"/>
      <w:jc w:val="both"/>
    </w:pPr>
    <w:rPr>
      <w:rFonts w:cs="Times New Roman"/>
      <w:b w:val="0"/>
      <w:bCs w:val="0"/>
      <w:color w:val="000000"/>
      <w:sz w:val="20"/>
      <w:u w:val="none"/>
    </w:rPr>
  </w:style>
  <w:style w:type="paragraph" w:styleId="Heading1">
    <w:name w:val="heading 1"/>
    <w:basedOn w:val="Normal"/>
    <w:next w:val="Normal"/>
    <w:link w:val="Heading1Char"/>
    <w:autoRedefine/>
    <w:qFormat/>
    <w:rsid w:val="00A1455E"/>
    <w:pPr>
      <w:keepNext/>
      <w:pBdr>
        <w:bottom w:val="single" w:sz="2" w:space="1" w:color="auto"/>
      </w:pBdr>
      <w:spacing w:after="240" w:line="540" w:lineRule="exact"/>
      <w:contextualSpacing/>
      <w:jc w:val="left"/>
      <w:outlineLvl w:val="0"/>
    </w:pPr>
    <w:rPr>
      <w:rFonts w:cs="Arial"/>
      <w:bCs/>
      <w:iCs/>
      <w:color w:val="0F557D"/>
      <w:spacing w:val="-2"/>
      <w:kern w:val="32"/>
      <w:sz w:val="36"/>
      <w:szCs w:val="32"/>
      <w:u w:val="single"/>
    </w:rPr>
  </w:style>
  <w:style w:type="paragraph" w:styleId="Heading3">
    <w:name w:val="heading 3"/>
    <w:basedOn w:val="Normal"/>
    <w:next w:val="Normal"/>
    <w:link w:val="Heading3Char"/>
    <w:uiPriority w:val="9"/>
    <w:unhideWhenUsed/>
    <w:qFormat/>
    <w:rsid w:val="0020051D"/>
    <w:pPr>
      <w:keepNext/>
      <w:keepLines/>
      <w:spacing w:before="40"/>
      <w:outlineLvl w:val="2"/>
    </w:pPr>
    <w:rPr>
      <w:rFonts w:eastAsiaTheme="majorEastAsia" w:cstheme="majorBidi"/>
      <w:color w:val="0F557D"/>
      <w:sz w:val="26"/>
      <w:szCs w:val="24"/>
      <w:u w:val="single"/>
    </w:rPr>
  </w:style>
  <w:style w:type="paragraph" w:styleId="Heading8">
    <w:name w:val="heading 8"/>
    <w:basedOn w:val="Normal"/>
    <w:next w:val="Normal"/>
    <w:link w:val="Heading8Char"/>
    <w:uiPriority w:val="9"/>
    <w:semiHidden/>
    <w:unhideWhenUsed/>
    <w:qFormat/>
    <w:rsid w:val="000F1AB8"/>
    <w:pPr>
      <w:keepNext/>
      <w:keepLines/>
      <w:spacing w:before="40"/>
      <w:outlineLvl w:val="7"/>
    </w:pPr>
    <w:rPr>
      <w:rFonts w:asciiTheme="majorHAnsi" w:eastAsiaTheme="majorEastAsia" w:hAnsiTheme="maj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endaHeading">
    <w:name w:val="Addenda Heading"/>
    <w:basedOn w:val="Normal"/>
    <w:link w:val="AddendaHeadingChar"/>
    <w:autoRedefine/>
    <w:uiPriority w:val="3"/>
    <w:qFormat/>
    <w:rsid w:val="0020051D"/>
    <w:pPr>
      <w:keepNext/>
      <w:keepLines/>
      <w:spacing w:before="260"/>
    </w:pPr>
    <w:rPr>
      <w:rFonts w:ascii="Segoe UI Light" w:eastAsiaTheme="majorEastAsia" w:hAnsi="Segoe UI Light" w:cstheme="majorBidi"/>
      <w:b/>
      <w:bCs/>
      <w:color w:val="44546A" w:themeColor="text2"/>
      <w:spacing w:val="-2"/>
      <w:kern w:val="24"/>
      <w:sz w:val="26"/>
      <w:szCs w:val="26"/>
    </w:rPr>
  </w:style>
  <w:style w:type="character" w:customStyle="1" w:styleId="AddendaHeadingChar">
    <w:name w:val="Addenda Heading Char"/>
    <w:basedOn w:val="DefaultParagraphFont"/>
    <w:link w:val="AddendaHeading"/>
    <w:uiPriority w:val="3"/>
    <w:rsid w:val="0020051D"/>
    <w:rPr>
      <w:rFonts w:ascii="Segoe UI Light" w:eastAsiaTheme="majorEastAsia" w:hAnsi="Segoe UI Light" w:cstheme="majorBidi"/>
      <w:b w:val="0"/>
      <w:bCs w:val="0"/>
      <w:color w:val="44546A" w:themeColor="text2"/>
      <w:spacing w:val="-2"/>
      <w:kern w:val="24"/>
      <w:sz w:val="26"/>
      <w:szCs w:val="26"/>
    </w:rPr>
  </w:style>
  <w:style w:type="character" w:styleId="IntenseEmphasis">
    <w:name w:val="Intense Emphasis"/>
    <w:aliases w:val="Addenda"/>
    <w:uiPriority w:val="21"/>
    <w:qFormat/>
    <w:rsid w:val="00B7433F"/>
    <w:rPr>
      <w:rFonts w:ascii="Segoe UI Light" w:eastAsia="Times New Roman" w:hAnsi="Segoe UI Light"/>
      <w:b w:val="0"/>
      <w:bCs w:val="0"/>
      <w:color w:val="1F497D"/>
      <w:spacing w:val="-2"/>
      <w:kern w:val="24"/>
      <w:sz w:val="26"/>
      <w:szCs w:val="26"/>
    </w:rPr>
  </w:style>
  <w:style w:type="character" w:customStyle="1" w:styleId="Heading1Char">
    <w:name w:val="Heading 1 Char"/>
    <w:link w:val="Heading1"/>
    <w:rsid w:val="00A1455E"/>
    <w:rPr>
      <w:rFonts w:cs="Arial"/>
      <w:b w:val="0"/>
      <w:iCs/>
      <w:color w:val="0F557D"/>
      <w:spacing w:val="-2"/>
      <w:kern w:val="32"/>
      <w:sz w:val="36"/>
      <w:szCs w:val="32"/>
    </w:rPr>
  </w:style>
  <w:style w:type="paragraph" w:styleId="TOC1">
    <w:name w:val="toc 1"/>
    <w:basedOn w:val="Normal"/>
    <w:next w:val="Normal"/>
    <w:uiPriority w:val="39"/>
    <w:qFormat/>
    <w:rsid w:val="000F1AB8"/>
    <w:pPr>
      <w:spacing w:before="240" w:after="120"/>
      <w:jc w:val="left"/>
    </w:pPr>
    <w:rPr>
      <w:rFonts w:cstheme="minorHAnsi"/>
      <w:b/>
      <w:bCs/>
      <w:szCs w:val="20"/>
    </w:rPr>
  </w:style>
  <w:style w:type="character" w:customStyle="1" w:styleId="Heading3Char">
    <w:name w:val="Heading 3 Char"/>
    <w:basedOn w:val="DefaultParagraphFont"/>
    <w:link w:val="Heading3"/>
    <w:uiPriority w:val="9"/>
    <w:rsid w:val="0020051D"/>
    <w:rPr>
      <w:rFonts w:ascii="Verdana" w:eastAsiaTheme="majorEastAsia" w:hAnsi="Verdana" w:cstheme="majorBidi"/>
      <w:color w:val="0F557D"/>
      <w:sz w:val="26"/>
      <w:szCs w:val="24"/>
      <w:u w:val="single"/>
    </w:rPr>
  </w:style>
  <w:style w:type="paragraph" w:customStyle="1" w:styleId="notochd1">
    <w:name w:val="no toc hd1"/>
    <w:basedOn w:val="Heading8"/>
    <w:link w:val="notochd1Char"/>
    <w:qFormat/>
    <w:rsid w:val="000F1AB8"/>
    <w:pPr>
      <w:keepLines w:val="0"/>
      <w:pBdr>
        <w:bottom w:val="single" w:sz="4" w:space="1" w:color="auto"/>
      </w:pBdr>
      <w:spacing w:before="0"/>
      <w:jc w:val="left"/>
    </w:pPr>
    <w:rPr>
      <w:rFonts w:ascii="Verdana" w:eastAsia="Calibri" w:hAnsi="Verdana" w:cs="Calibri"/>
      <w:bCs/>
      <w:color w:val="0F557D"/>
      <w:sz w:val="42"/>
      <w:szCs w:val="44"/>
      <w:u w:val="single"/>
    </w:rPr>
  </w:style>
  <w:style w:type="character" w:customStyle="1" w:styleId="notochd1Char">
    <w:name w:val="no toc hd1 Char"/>
    <w:basedOn w:val="DefaultParagraphFont"/>
    <w:link w:val="notochd1"/>
    <w:rsid w:val="000F1AB8"/>
    <w:rPr>
      <w:b w:val="0"/>
      <w:color w:val="0F557D"/>
      <w:sz w:val="42"/>
      <w:szCs w:val="44"/>
    </w:rPr>
  </w:style>
  <w:style w:type="character" w:customStyle="1" w:styleId="Heading8Char">
    <w:name w:val="Heading 8 Char"/>
    <w:basedOn w:val="DefaultParagraphFont"/>
    <w:link w:val="Heading8"/>
    <w:uiPriority w:val="9"/>
    <w:semiHidden/>
    <w:rsid w:val="000F1AB8"/>
    <w:rPr>
      <w:rFonts w:asciiTheme="majorHAnsi" w:eastAsiaTheme="majorEastAsia" w:hAnsiTheme="majorHAnsi" w:cstheme="majorBidi"/>
      <w:b w:val="0"/>
      <w:bCs w:val="0"/>
      <w:color w:val="272727" w:themeColor="text1" w:themeTint="D8"/>
      <w:szCs w:val="21"/>
      <w:u w:val="none"/>
    </w:rPr>
  </w:style>
  <w:style w:type="paragraph" w:styleId="TOC2">
    <w:name w:val="toc 2"/>
    <w:basedOn w:val="Normal"/>
    <w:next w:val="Normal"/>
    <w:uiPriority w:val="39"/>
    <w:rsid w:val="000F1AB8"/>
    <w:pPr>
      <w:spacing w:before="120"/>
      <w:ind w:left="210"/>
      <w:jc w:val="left"/>
    </w:pPr>
    <w:rPr>
      <w:rFonts w:cstheme="minorHAnsi"/>
      <w:i/>
      <w:iCs/>
      <w:szCs w:val="20"/>
    </w:rPr>
  </w:style>
  <w:style w:type="paragraph" w:styleId="BodyText2">
    <w:name w:val="Body Text 2"/>
    <w:basedOn w:val="Normal"/>
    <w:link w:val="BodyText2Char"/>
    <w:rsid w:val="00E62FF5"/>
    <w:pPr>
      <w:spacing w:line="240" w:lineRule="exact"/>
    </w:pPr>
    <w:rPr>
      <w:i/>
    </w:rPr>
  </w:style>
  <w:style w:type="character" w:customStyle="1" w:styleId="BodyText2Char">
    <w:name w:val="Body Text 2 Char"/>
    <w:basedOn w:val="DefaultParagraphFont"/>
    <w:link w:val="BodyText2"/>
    <w:rsid w:val="00E62FF5"/>
    <w:rPr>
      <w:rFonts w:cs="Times New Roman"/>
      <w:b w:val="0"/>
      <w:bCs w:val="0"/>
      <w:i/>
      <w:color w:val="000000"/>
      <w:sz w:val="20"/>
      <w:u w:val="none"/>
    </w:rPr>
  </w:style>
  <w:style w:type="paragraph" w:styleId="Header">
    <w:name w:val="header"/>
    <w:basedOn w:val="Normal"/>
    <w:link w:val="HeaderChar"/>
    <w:uiPriority w:val="99"/>
    <w:unhideWhenUsed/>
    <w:rsid w:val="00E62FF5"/>
    <w:pPr>
      <w:tabs>
        <w:tab w:val="center" w:pos="4680"/>
        <w:tab w:val="right" w:pos="9360"/>
      </w:tabs>
    </w:pPr>
  </w:style>
  <w:style w:type="character" w:customStyle="1" w:styleId="HeaderChar">
    <w:name w:val="Header Char"/>
    <w:basedOn w:val="DefaultParagraphFont"/>
    <w:link w:val="Header"/>
    <w:uiPriority w:val="99"/>
    <w:rsid w:val="00E62FF5"/>
    <w:rPr>
      <w:rFonts w:cs="Times New Roman"/>
      <w:b w:val="0"/>
      <w:bCs w:val="0"/>
      <w:color w:val="000000"/>
      <w:sz w:val="20"/>
      <w:u w:val="none"/>
    </w:rPr>
  </w:style>
  <w:style w:type="paragraph" w:styleId="Footer">
    <w:name w:val="footer"/>
    <w:basedOn w:val="Normal"/>
    <w:link w:val="FooterChar"/>
    <w:uiPriority w:val="99"/>
    <w:unhideWhenUsed/>
    <w:rsid w:val="00E62FF5"/>
    <w:pPr>
      <w:tabs>
        <w:tab w:val="center" w:pos="4680"/>
        <w:tab w:val="right" w:pos="9360"/>
      </w:tabs>
    </w:pPr>
  </w:style>
  <w:style w:type="character" w:customStyle="1" w:styleId="FooterChar">
    <w:name w:val="Footer Char"/>
    <w:basedOn w:val="DefaultParagraphFont"/>
    <w:link w:val="Footer"/>
    <w:uiPriority w:val="99"/>
    <w:rsid w:val="00E62FF5"/>
    <w:rPr>
      <w:rFonts w:cs="Times New Roman"/>
      <w:b w:val="0"/>
      <w:bCs w:val="0"/>
      <w:color w:val="000000"/>
      <w:sz w:val="20"/>
      <w:u w:val="none"/>
    </w:rPr>
  </w:style>
  <w:style w:type="paragraph" w:customStyle="1" w:styleId="ValbridgeHeader">
    <w:name w:val="ValbridgeHeader"/>
    <w:basedOn w:val="Normal"/>
    <w:link w:val="ValbridgeHeaderChar"/>
    <w:uiPriority w:val="99"/>
    <w:rsid w:val="00E62FF5"/>
    <w:pPr>
      <w:spacing w:line="220" w:lineRule="exact"/>
      <w:jc w:val="right"/>
    </w:pPr>
    <w:rPr>
      <w:rFonts w:ascii="Segoe UI Light" w:eastAsia="Times New Roman" w:hAnsi="Segoe UI Light" w:cs="Segoe UI"/>
      <w:bCs/>
      <w:iCs/>
      <w:sz w:val="18"/>
      <w:szCs w:val="18"/>
    </w:rPr>
  </w:style>
  <w:style w:type="character" w:customStyle="1" w:styleId="ValbridgeHeaderChar">
    <w:name w:val="ValbridgeHeader Char"/>
    <w:link w:val="ValbridgeHeader"/>
    <w:uiPriority w:val="99"/>
    <w:rsid w:val="00E62FF5"/>
    <w:rPr>
      <w:rFonts w:ascii="Segoe UI Light" w:eastAsia="Times New Roman" w:hAnsi="Segoe UI Light" w:cs="Segoe UI"/>
      <w:b w:val="0"/>
      <w:iCs/>
      <w:color w:val="000000"/>
      <w:sz w:val="18"/>
      <w:szCs w:val="18"/>
      <w:u w:val="none"/>
    </w:rPr>
  </w:style>
  <w:style w:type="table" w:styleId="TableGrid">
    <w:name w:val="Table Grid"/>
    <w:basedOn w:val="TableNormal"/>
    <w:uiPriority w:val="39"/>
    <w:rsid w:val="00E6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Warren</dc:creator>
  <cp:keywords/>
  <dc:description/>
  <cp:lastModifiedBy>Robert Macaulay</cp:lastModifiedBy>
  <cp:revision>2</cp:revision>
  <cp:lastPrinted>2021-09-07T14:12:00Z</cp:lastPrinted>
  <dcterms:created xsi:type="dcterms:W3CDTF">2021-09-07T14:20:00Z</dcterms:created>
  <dcterms:modified xsi:type="dcterms:W3CDTF">2021-09-07T14:20:00Z</dcterms:modified>
</cp:coreProperties>
</file>